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2FF4" w14:textId="536B941F" w:rsidR="005C626A" w:rsidRPr="004B613C" w:rsidRDefault="005C626A" w:rsidP="004B613C">
      <w:pPr>
        <w:spacing w:after="0" w:line="240" w:lineRule="auto"/>
        <w:rPr>
          <w:b/>
          <w:sz w:val="24"/>
          <w:szCs w:val="24"/>
        </w:rPr>
      </w:pPr>
      <w:r w:rsidRPr="004B61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2D414A" wp14:editId="5E121D7D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1856232" cy="86868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13C">
        <w:rPr>
          <w:b/>
          <w:sz w:val="24"/>
          <w:szCs w:val="24"/>
        </w:rPr>
        <w:t>Board Meeting Minutes</w:t>
      </w:r>
      <w:r w:rsidR="003332FE" w:rsidRPr="004B613C">
        <w:rPr>
          <w:b/>
          <w:sz w:val="24"/>
          <w:szCs w:val="24"/>
        </w:rPr>
        <w:t xml:space="preserve">                                                         </w:t>
      </w:r>
      <w:r w:rsidRPr="004B613C">
        <w:rPr>
          <w:b/>
          <w:sz w:val="24"/>
          <w:szCs w:val="24"/>
        </w:rPr>
        <w:t>January 14, 2019</w:t>
      </w:r>
    </w:p>
    <w:p w14:paraId="342FEA57" w14:textId="77777777" w:rsidR="005C626A" w:rsidRPr="004B613C" w:rsidRDefault="005C626A" w:rsidP="004B613C">
      <w:pPr>
        <w:spacing w:after="0"/>
        <w:rPr>
          <w:b/>
          <w:sz w:val="24"/>
          <w:szCs w:val="24"/>
        </w:rPr>
      </w:pPr>
    </w:p>
    <w:p w14:paraId="0CF8C9E5" w14:textId="77777777" w:rsidR="003332FE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b/>
          <w:sz w:val="24"/>
          <w:szCs w:val="24"/>
        </w:rPr>
        <w:t>ATTENDANCE:</w:t>
      </w:r>
      <w:r w:rsidRPr="004B613C">
        <w:rPr>
          <w:sz w:val="24"/>
          <w:szCs w:val="24"/>
        </w:rPr>
        <w:t xml:space="preserve"> </w:t>
      </w:r>
    </w:p>
    <w:p w14:paraId="7138DF78" w14:textId="77777777" w:rsidR="003332FE" w:rsidRPr="004B613C" w:rsidRDefault="003332FE" w:rsidP="004B613C">
      <w:pPr>
        <w:spacing w:after="0"/>
        <w:ind w:right="1080"/>
        <w:rPr>
          <w:sz w:val="24"/>
          <w:szCs w:val="24"/>
        </w:rPr>
      </w:pPr>
      <w:r w:rsidRPr="004B613C">
        <w:rPr>
          <w:b/>
          <w:sz w:val="24"/>
          <w:szCs w:val="24"/>
        </w:rPr>
        <w:t xml:space="preserve">Present: </w:t>
      </w:r>
      <w:r w:rsidR="005C626A" w:rsidRPr="004B613C">
        <w:rPr>
          <w:sz w:val="24"/>
          <w:szCs w:val="24"/>
        </w:rPr>
        <w:t>Tyke Wortman, Tom Wortman, Rose Moon, Ruth Hartman,</w:t>
      </w:r>
      <w:r w:rsidRPr="004B613C">
        <w:rPr>
          <w:sz w:val="24"/>
          <w:szCs w:val="24"/>
        </w:rPr>
        <w:t xml:space="preserve"> </w:t>
      </w:r>
      <w:r w:rsidR="005C626A" w:rsidRPr="004B613C">
        <w:rPr>
          <w:sz w:val="24"/>
          <w:szCs w:val="24"/>
        </w:rPr>
        <w:t xml:space="preserve">Jeanne </w:t>
      </w:r>
      <w:proofErr w:type="spellStart"/>
      <w:r w:rsidR="005C626A" w:rsidRPr="004B613C">
        <w:rPr>
          <w:sz w:val="24"/>
          <w:szCs w:val="24"/>
        </w:rPr>
        <w:t>Schoaff</w:t>
      </w:r>
      <w:proofErr w:type="spellEnd"/>
      <w:r w:rsidR="005C626A" w:rsidRPr="004B613C">
        <w:rPr>
          <w:sz w:val="24"/>
          <w:szCs w:val="24"/>
        </w:rPr>
        <w:t xml:space="preserve">, Pam </w:t>
      </w:r>
      <w:proofErr w:type="spellStart"/>
      <w:r w:rsidR="005C626A" w:rsidRPr="004B613C">
        <w:rPr>
          <w:sz w:val="24"/>
          <w:szCs w:val="24"/>
        </w:rPr>
        <w:t>Vagge</w:t>
      </w:r>
      <w:proofErr w:type="spellEnd"/>
      <w:r w:rsidR="005C626A" w:rsidRPr="004B613C">
        <w:rPr>
          <w:sz w:val="24"/>
          <w:szCs w:val="24"/>
        </w:rPr>
        <w:t xml:space="preserve"> </w:t>
      </w:r>
    </w:p>
    <w:p w14:paraId="491CEBF7" w14:textId="611E43EC" w:rsidR="005C626A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b/>
          <w:sz w:val="24"/>
          <w:szCs w:val="24"/>
        </w:rPr>
        <w:t>Absent:</w:t>
      </w:r>
      <w:r w:rsidRPr="004B613C">
        <w:rPr>
          <w:sz w:val="24"/>
          <w:szCs w:val="24"/>
        </w:rPr>
        <w:t xml:space="preserve">  Amy Nicholl </w:t>
      </w:r>
    </w:p>
    <w:p w14:paraId="6120ACB1" w14:textId="77777777" w:rsidR="003332FE" w:rsidRPr="004B613C" w:rsidRDefault="003332FE" w:rsidP="004B613C">
      <w:pPr>
        <w:spacing w:after="0"/>
        <w:ind w:right="1080"/>
        <w:rPr>
          <w:sz w:val="24"/>
          <w:szCs w:val="24"/>
        </w:rPr>
      </w:pPr>
    </w:p>
    <w:p w14:paraId="6DD1FD0D" w14:textId="77777777" w:rsidR="001B00EF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>Tom called the meeting to order.</w:t>
      </w:r>
    </w:p>
    <w:p w14:paraId="75952F74" w14:textId="2EA6D368" w:rsidR="005C626A" w:rsidRPr="004B613C" w:rsidRDefault="001B00EF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>T</w:t>
      </w:r>
      <w:r w:rsidR="005C626A" w:rsidRPr="004B613C">
        <w:rPr>
          <w:sz w:val="24"/>
          <w:szCs w:val="24"/>
        </w:rPr>
        <w:t xml:space="preserve">he minutes from </w:t>
      </w:r>
      <w:proofErr w:type="gramStart"/>
      <w:r w:rsidR="005C626A" w:rsidRPr="004B613C">
        <w:rPr>
          <w:sz w:val="24"/>
          <w:szCs w:val="24"/>
        </w:rPr>
        <w:t>December,</w:t>
      </w:r>
      <w:proofErr w:type="gramEnd"/>
      <w:r w:rsidR="005C626A" w:rsidRPr="004B613C">
        <w:rPr>
          <w:sz w:val="24"/>
          <w:szCs w:val="24"/>
        </w:rPr>
        <w:t xml:space="preserve"> 2018 were approved.</w:t>
      </w:r>
    </w:p>
    <w:p w14:paraId="0AE64D58" w14:textId="59FCE155" w:rsidR="003332FE" w:rsidRPr="004B613C" w:rsidRDefault="001B00EF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>The budget for 2019 was approved.</w:t>
      </w:r>
    </w:p>
    <w:p w14:paraId="555D5537" w14:textId="77777777" w:rsidR="001B00EF" w:rsidRPr="004B613C" w:rsidRDefault="001B00EF" w:rsidP="004B613C">
      <w:pPr>
        <w:spacing w:after="0"/>
        <w:ind w:right="1080"/>
        <w:rPr>
          <w:sz w:val="24"/>
          <w:szCs w:val="24"/>
        </w:rPr>
      </w:pPr>
    </w:p>
    <w:p w14:paraId="774A7557" w14:textId="77777777" w:rsidR="005C626A" w:rsidRPr="004B613C" w:rsidRDefault="005C626A" w:rsidP="004B613C">
      <w:pPr>
        <w:spacing w:after="0"/>
        <w:ind w:right="1080"/>
        <w:rPr>
          <w:b/>
          <w:sz w:val="24"/>
          <w:szCs w:val="24"/>
        </w:rPr>
      </w:pPr>
      <w:r w:rsidRPr="004B613C">
        <w:rPr>
          <w:b/>
          <w:sz w:val="24"/>
          <w:szCs w:val="24"/>
        </w:rPr>
        <w:t>REPORTS:</w:t>
      </w:r>
    </w:p>
    <w:p w14:paraId="28C92D60" w14:textId="77777777" w:rsidR="003332FE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b/>
          <w:sz w:val="24"/>
          <w:szCs w:val="24"/>
        </w:rPr>
        <w:t>Membership:</w:t>
      </w:r>
      <w:r w:rsidRPr="004B613C">
        <w:rPr>
          <w:sz w:val="24"/>
          <w:szCs w:val="24"/>
        </w:rPr>
        <w:t xml:space="preserve">  </w:t>
      </w:r>
    </w:p>
    <w:p w14:paraId="7E8482B6" w14:textId="5EF5EB97" w:rsidR="005C626A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 xml:space="preserve">Upon review of new members </w:t>
      </w:r>
      <w:r w:rsidR="003332FE" w:rsidRPr="004B613C">
        <w:rPr>
          <w:sz w:val="24"/>
          <w:szCs w:val="24"/>
        </w:rPr>
        <w:t xml:space="preserve">on </w:t>
      </w:r>
      <w:r w:rsidRPr="004B613C">
        <w:rPr>
          <w:sz w:val="24"/>
          <w:szCs w:val="24"/>
        </w:rPr>
        <w:t xml:space="preserve">probation, it was noted we have a member struggling to complete the 6 hours of introductory tasks, even after a considerable extension of the probationary period. Tom will issue a letter offering the opportunity to comply by the end of the month.  Otherwise, membership will be terminated as spelled out in the membership regulations. </w:t>
      </w:r>
    </w:p>
    <w:p w14:paraId="1B5BF4D2" w14:textId="77777777" w:rsidR="003332FE" w:rsidRPr="004B613C" w:rsidRDefault="003332FE" w:rsidP="004B613C">
      <w:pPr>
        <w:spacing w:after="0"/>
        <w:ind w:right="1080"/>
        <w:rPr>
          <w:sz w:val="24"/>
          <w:szCs w:val="24"/>
        </w:rPr>
      </w:pPr>
    </w:p>
    <w:p w14:paraId="3C9786EA" w14:textId="31CBE485" w:rsidR="005C626A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 xml:space="preserve">There are 4 more members joining this week.  </w:t>
      </w:r>
    </w:p>
    <w:p w14:paraId="760AA00C" w14:textId="77777777" w:rsidR="003332FE" w:rsidRPr="004B613C" w:rsidRDefault="003332FE" w:rsidP="004B613C">
      <w:pPr>
        <w:spacing w:after="0"/>
        <w:ind w:right="1080"/>
        <w:rPr>
          <w:sz w:val="24"/>
          <w:szCs w:val="24"/>
        </w:rPr>
      </w:pPr>
    </w:p>
    <w:p w14:paraId="1C1F9028" w14:textId="099832C0" w:rsidR="005C626A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 xml:space="preserve">For a family membership of three, it was decided the fee for each person in the family should be 77.8% of the regular </w:t>
      </w:r>
      <w:proofErr w:type="gramStart"/>
      <w:r w:rsidRPr="004B613C">
        <w:rPr>
          <w:sz w:val="24"/>
          <w:szCs w:val="24"/>
        </w:rPr>
        <w:t>membership which</w:t>
      </w:r>
      <w:proofErr w:type="gramEnd"/>
      <w:r w:rsidRPr="004B613C">
        <w:rPr>
          <w:sz w:val="24"/>
          <w:szCs w:val="24"/>
        </w:rPr>
        <w:t xml:space="preserve"> reflects the current discount per person for a </w:t>
      </w:r>
      <w:r w:rsidR="003332FE" w:rsidRPr="004B613C">
        <w:rPr>
          <w:sz w:val="24"/>
          <w:szCs w:val="24"/>
        </w:rPr>
        <w:t>two-person</w:t>
      </w:r>
      <w:r w:rsidRPr="004B613C">
        <w:rPr>
          <w:sz w:val="24"/>
          <w:szCs w:val="24"/>
        </w:rPr>
        <w:t xml:space="preserve"> family.  This currently works out to $35 per person.</w:t>
      </w:r>
    </w:p>
    <w:p w14:paraId="51B80C0C" w14:textId="77777777" w:rsidR="003332FE" w:rsidRPr="004B613C" w:rsidRDefault="003332FE" w:rsidP="004B613C">
      <w:pPr>
        <w:spacing w:after="0"/>
        <w:ind w:right="1080"/>
        <w:rPr>
          <w:sz w:val="24"/>
          <w:szCs w:val="24"/>
        </w:rPr>
      </w:pPr>
    </w:p>
    <w:p w14:paraId="520A7653" w14:textId="77777777" w:rsidR="003332FE" w:rsidRPr="004B613C" w:rsidRDefault="005C626A" w:rsidP="004B613C">
      <w:pPr>
        <w:spacing w:after="0"/>
        <w:ind w:right="1080"/>
        <w:rPr>
          <w:b/>
          <w:sz w:val="24"/>
          <w:szCs w:val="24"/>
        </w:rPr>
      </w:pPr>
      <w:r w:rsidRPr="004B613C">
        <w:rPr>
          <w:b/>
          <w:sz w:val="24"/>
          <w:szCs w:val="24"/>
        </w:rPr>
        <w:t xml:space="preserve">Facilities: </w:t>
      </w:r>
    </w:p>
    <w:p w14:paraId="01EA1D83" w14:textId="2C374C42" w:rsidR="005C626A" w:rsidRPr="004B613C" w:rsidRDefault="005C626A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>We are still waiting for the new kiln shelves to be shipped.</w:t>
      </w:r>
    </w:p>
    <w:p w14:paraId="60755565" w14:textId="77777777" w:rsidR="00795EC6" w:rsidRPr="004B613C" w:rsidRDefault="00795EC6" w:rsidP="004B613C">
      <w:pPr>
        <w:spacing w:after="0"/>
        <w:ind w:right="1080"/>
        <w:rPr>
          <w:sz w:val="24"/>
          <w:szCs w:val="24"/>
        </w:rPr>
      </w:pPr>
    </w:p>
    <w:p w14:paraId="296BC740" w14:textId="31A1EE14" w:rsidR="003332FE" w:rsidRPr="004B613C" w:rsidRDefault="003332FE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 xml:space="preserve">Rose would like to make better use of the portable white board.  </w:t>
      </w:r>
      <w:proofErr w:type="gramStart"/>
      <w:r w:rsidRPr="004B613C">
        <w:rPr>
          <w:sz w:val="24"/>
          <w:szCs w:val="24"/>
        </w:rPr>
        <w:t xml:space="preserve">One idea being to </w:t>
      </w:r>
      <w:r w:rsidR="00795EC6" w:rsidRPr="004B613C">
        <w:rPr>
          <w:sz w:val="24"/>
          <w:szCs w:val="24"/>
        </w:rPr>
        <w:t>have a volunteer of the month recognition.</w:t>
      </w:r>
      <w:proofErr w:type="gramEnd"/>
      <w:r w:rsidR="00795EC6" w:rsidRPr="004B613C">
        <w:rPr>
          <w:sz w:val="24"/>
          <w:szCs w:val="24"/>
        </w:rPr>
        <w:t xml:space="preserve">  The board will be moved to a more central location for better visibility.</w:t>
      </w:r>
    </w:p>
    <w:p w14:paraId="59054CC4" w14:textId="77777777" w:rsidR="003332FE" w:rsidRPr="004B613C" w:rsidRDefault="003332FE" w:rsidP="004B613C">
      <w:pPr>
        <w:spacing w:after="0"/>
        <w:ind w:right="1080"/>
        <w:rPr>
          <w:sz w:val="24"/>
          <w:szCs w:val="24"/>
        </w:rPr>
      </w:pPr>
    </w:p>
    <w:p w14:paraId="2BD0A7A6" w14:textId="01EE1A38" w:rsidR="00795EC6" w:rsidRPr="004B613C" w:rsidRDefault="00795EC6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>An additional rack purchase was approved.  It was determined that it would be easier (and safer) to purchase a new rack rather than try to return the one we took upstairs for the show.</w:t>
      </w:r>
    </w:p>
    <w:p w14:paraId="26709429" w14:textId="47F0BD1E" w:rsidR="00795EC6" w:rsidRPr="004B613C" w:rsidRDefault="00795EC6" w:rsidP="004B613C">
      <w:pPr>
        <w:spacing w:after="0"/>
        <w:ind w:right="1080"/>
        <w:rPr>
          <w:sz w:val="24"/>
          <w:szCs w:val="24"/>
        </w:rPr>
      </w:pPr>
    </w:p>
    <w:p w14:paraId="7993F8AB" w14:textId="4B0AF695" w:rsidR="00795EC6" w:rsidRPr="004B613C" w:rsidRDefault="00795EC6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>Gloria will be continuing the stellar job she is doing buying clay.  The board approved looking for a vendor other than Stone leaf due to supply issues.</w:t>
      </w:r>
    </w:p>
    <w:p w14:paraId="41FFE312" w14:textId="7EBC4B11" w:rsidR="003332FE" w:rsidRPr="004B613C" w:rsidRDefault="00795EC6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 xml:space="preserve"> </w:t>
      </w:r>
    </w:p>
    <w:p w14:paraId="5950D17C" w14:textId="7EA285BF" w:rsidR="003332FE" w:rsidRPr="004B613C" w:rsidRDefault="003332FE" w:rsidP="004B613C">
      <w:pPr>
        <w:spacing w:after="0"/>
        <w:ind w:right="1080"/>
        <w:rPr>
          <w:b/>
          <w:sz w:val="24"/>
          <w:szCs w:val="24"/>
        </w:rPr>
      </w:pPr>
      <w:r w:rsidRPr="004B613C">
        <w:rPr>
          <w:b/>
          <w:sz w:val="24"/>
          <w:szCs w:val="24"/>
        </w:rPr>
        <w:t>Treasury:</w:t>
      </w:r>
    </w:p>
    <w:p w14:paraId="4F90BC9C" w14:textId="590F00BD" w:rsidR="00795EC6" w:rsidRPr="004B613C" w:rsidRDefault="00795EC6" w:rsidP="004B613C">
      <w:pPr>
        <w:spacing w:after="0"/>
        <w:ind w:right="1080"/>
        <w:rPr>
          <w:sz w:val="24"/>
          <w:szCs w:val="24"/>
        </w:rPr>
      </w:pPr>
      <w:r w:rsidRPr="004B613C">
        <w:rPr>
          <w:sz w:val="24"/>
          <w:szCs w:val="24"/>
        </w:rPr>
        <w:t xml:space="preserve">The end of year 2018 treasury report looks better than anticipated.  We never had to pull any of the $13,000 </w:t>
      </w:r>
      <w:r w:rsidR="003A1978" w:rsidRPr="004B613C">
        <w:rPr>
          <w:sz w:val="24"/>
          <w:szCs w:val="24"/>
        </w:rPr>
        <w:t xml:space="preserve">budgeted from </w:t>
      </w:r>
      <w:r w:rsidRPr="004B613C">
        <w:rPr>
          <w:sz w:val="24"/>
          <w:szCs w:val="24"/>
        </w:rPr>
        <w:t>reserves to cover projects for the year.</w:t>
      </w:r>
    </w:p>
    <w:p w14:paraId="47A79053" w14:textId="0258901B" w:rsidR="00795EC6" w:rsidRPr="004B613C" w:rsidRDefault="00795EC6" w:rsidP="004B613C">
      <w:pPr>
        <w:spacing w:after="0"/>
        <w:ind w:right="1080"/>
        <w:rPr>
          <w:sz w:val="24"/>
          <w:szCs w:val="24"/>
        </w:rPr>
      </w:pPr>
    </w:p>
    <w:p w14:paraId="1A9D0805" w14:textId="64E6569B" w:rsidR="00795EC6" w:rsidRPr="004B613C" w:rsidRDefault="004B613C" w:rsidP="004B613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B613C">
        <w:rPr>
          <w:rFonts w:cs="Helvetica"/>
          <w:sz w:val="24"/>
          <w:szCs w:val="24"/>
        </w:rPr>
        <w:t xml:space="preserve">We approved $10,000 in projects for the year.  Replacing the lighting upstairs, AC for upstairs and </w:t>
      </w:r>
      <w:r w:rsidRPr="004B613C">
        <w:rPr>
          <w:rFonts w:cs="Helvetica"/>
          <w:iCs/>
          <w:sz w:val="24"/>
          <w:szCs w:val="24"/>
        </w:rPr>
        <w:t>new gates for clay storage. </w:t>
      </w:r>
      <w:r w:rsidRPr="004B613C">
        <w:rPr>
          <w:rFonts w:cs="Helvetica"/>
          <w:sz w:val="24"/>
          <w:szCs w:val="24"/>
        </w:rPr>
        <w:t xml:space="preserve">We budgeted </w:t>
      </w:r>
      <w:r w:rsidRPr="004B613C">
        <w:rPr>
          <w:rFonts w:cs="Helvetica"/>
          <w:iCs/>
          <w:sz w:val="24"/>
          <w:szCs w:val="24"/>
        </w:rPr>
        <w:t>$36,066</w:t>
      </w:r>
      <w:r w:rsidRPr="004B613C">
        <w:rPr>
          <w:rFonts w:cs="Helvetica"/>
          <w:sz w:val="24"/>
          <w:szCs w:val="24"/>
        </w:rPr>
        <w:t xml:space="preserve"> for rent, a $1,800/year raise for the accountant and a $2,500 </w:t>
      </w:r>
      <w:r w:rsidRPr="004B613C">
        <w:rPr>
          <w:rFonts w:cs="Helvetica"/>
          <w:iCs/>
          <w:sz w:val="24"/>
          <w:szCs w:val="24"/>
        </w:rPr>
        <w:t>kiln</w:t>
      </w:r>
      <w:r w:rsidRPr="004B613C">
        <w:rPr>
          <w:rFonts w:cs="Helvetica"/>
          <w:sz w:val="24"/>
          <w:szCs w:val="24"/>
        </w:rPr>
        <w:t xml:space="preserve"> repair cushion.</w:t>
      </w:r>
      <w:r>
        <w:rPr>
          <w:rFonts w:cs="Helvetica"/>
          <w:sz w:val="24"/>
          <w:szCs w:val="24"/>
        </w:rPr>
        <w:t xml:space="preserve"> </w:t>
      </w:r>
      <w:r w:rsidRPr="004B613C">
        <w:rPr>
          <w:rFonts w:cs="Helvetica"/>
          <w:sz w:val="24"/>
          <w:szCs w:val="24"/>
        </w:rPr>
        <w:t xml:space="preserve">Taking into account the </w:t>
      </w:r>
      <w:r w:rsidRPr="004B613C">
        <w:rPr>
          <w:rFonts w:cs="Helvetica"/>
          <w:iCs/>
          <w:sz w:val="24"/>
          <w:szCs w:val="24"/>
        </w:rPr>
        <w:t xml:space="preserve">above expenses plus projected income from regular </w:t>
      </w:r>
      <w:r w:rsidRPr="004B613C">
        <w:rPr>
          <w:rFonts w:cs="Helvetica"/>
          <w:iCs/>
          <w:sz w:val="24"/>
          <w:szCs w:val="24"/>
        </w:rPr>
        <w:lastRenderedPageBreak/>
        <w:t>sources, we are projecting a $14,254 shortfall. </w:t>
      </w:r>
      <w:r w:rsidRPr="004B613C">
        <w:rPr>
          <w:rFonts w:cs="Helvetica"/>
          <w:sz w:val="24"/>
          <w:szCs w:val="24"/>
        </w:rPr>
        <w:t>We will discuss a potential increase in membership dues at the annual meeting in March.  The board voted to increase the price of classes by $10 for an 8-week class starting with session 3.</w:t>
      </w:r>
      <w:r>
        <w:rPr>
          <w:rFonts w:cs="Helvetica"/>
          <w:sz w:val="24"/>
          <w:szCs w:val="24"/>
        </w:rPr>
        <w:t xml:space="preserve"> </w:t>
      </w:r>
      <w:bookmarkStart w:id="0" w:name="_GoBack"/>
      <w:bookmarkEnd w:id="0"/>
      <w:r w:rsidR="00795EC6" w:rsidRPr="004B613C">
        <w:rPr>
          <w:sz w:val="24"/>
          <w:szCs w:val="24"/>
        </w:rPr>
        <w:t>The 2019 budget projections are based on 2018 expenses and incomes.</w:t>
      </w:r>
    </w:p>
    <w:p w14:paraId="4B8CEDF4" w14:textId="77777777" w:rsidR="000575C7" w:rsidRPr="004B613C" w:rsidRDefault="000575C7" w:rsidP="004B613C">
      <w:pPr>
        <w:spacing w:after="0"/>
        <w:rPr>
          <w:sz w:val="24"/>
          <w:szCs w:val="24"/>
        </w:rPr>
      </w:pPr>
    </w:p>
    <w:p w14:paraId="4394A82E" w14:textId="2F9C3797" w:rsidR="00D7488C" w:rsidRPr="004B613C" w:rsidRDefault="005C626A" w:rsidP="004B613C">
      <w:pPr>
        <w:spacing w:after="0"/>
        <w:rPr>
          <w:b/>
          <w:sz w:val="24"/>
          <w:szCs w:val="24"/>
        </w:rPr>
      </w:pPr>
      <w:r w:rsidRPr="004B613C">
        <w:rPr>
          <w:b/>
          <w:sz w:val="24"/>
          <w:szCs w:val="24"/>
        </w:rPr>
        <w:t>Marketing:</w:t>
      </w:r>
    </w:p>
    <w:p w14:paraId="170D6909" w14:textId="514C6D2D" w:rsidR="003A1978" w:rsidRPr="004B613C" w:rsidRDefault="003A1978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Cindy Wedding has completed the postcard for our 1</w:t>
      </w:r>
      <w:r w:rsidRPr="004B613C">
        <w:rPr>
          <w:sz w:val="24"/>
          <w:szCs w:val="24"/>
          <w:vertAlign w:val="superscript"/>
        </w:rPr>
        <w:t>st</w:t>
      </w:r>
      <w:r w:rsidRPr="004B613C">
        <w:rPr>
          <w:sz w:val="24"/>
          <w:szCs w:val="24"/>
        </w:rPr>
        <w:t xml:space="preserve"> Annual 2nds Sale.</w:t>
      </w:r>
      <w:r w:rsidR="003C50D6" w:rsidRPr="004B613C">
        <w:rPr>
          <w:sz w:val="24"/>
          <w:szCs w:val="24"/>
        </w:rPr>
        <w:t xml:space="preserve">  Thank you, Cindy!!  It is beautiful.</w:t>
      </w:r>
    </w:p>
    <w:p w14:paraId="3EF00876" w14:textId="73B6A8FA" w:rsidR="003A1978" w:rsidRPr="004B613C" w:rsidRDefault="003A1978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We will print post cards to be distributed by the members</w:t>
      </w:r>
      <w:r w:rsidR="00EA7A6A" w:rsidRPr="004B613C">
        <w:rPr>
          <w:sz w:val="24"/>
          <w:szCs w:val="24"/>
        </w:rPr>
        <w:t xml:space="preserve"> as well as an email to all members for distribution to friends and family. </w:t>
      </w:r>
      <w:r w:rsidRPr="004B613C">
        <w:rPr>
          <w:sz w:val="24"/>
          <w:szCs w:val="24"/>
        </w:rPr>
        <w:t xml:space="preserve">  We will not do a postcard mailing for this sale.  Pam sent out a “save the date” via our customer email list.  The website was updated with a picture of the postcard and all information.  The sale info and postcard were also posted on Facebook and Instagram.  Facebook ‘boosts’, additional Mailchimp</w:t>
      </w:r>
      <w:r w:rsidR="00EA7A6A" w:rsidRPr="004B613C">
        <w:rPr>
          <w:sz w:val="24"/>
          <w:szCs w:val="24"/>
        </w:rPr>
        <w:t xml:space="preserve"> and social media ads will follow closer to the sale date</w:t>
      </w:r>
      <w:r w:rsidR="003C50D6" w:rsidRPr="004B613C">
        <w:rPr>
          <w:sz w:val="24"/>
          <w:szCs w:val="24"/>
        </w:rPr>
        <w:t>, which is February 23.  Please note</w:t>
      </w:r>
      <w:proofErr w:type="gramStart"/>
      <w:r w:rsidR="003C50D6" w:rsidRPr="004B613C">
        <w:rPr>
          <w:sz w:val="24"/>
          <w:szCs w:val="24"/>
        </w:rPr>
        <w:t>,</w:t>
      </w:r>
      <w:proofErr w:type="gramEnd"/>
      <w:r w:rsidR="003C50D6" w:rsidRPr="004B613C">
        <w:rPr>
          <w:sz w:val="24"/>
          <w:szCs w:val="24"/>
        </w:rPr>
        <w:t xml:space="preserve"> there will be no clay sales on this day.  Nor will students be able to access their clay shelf until 3pm.</w:t>
      </w:r>
    </w:p>
    <w:p w14:paraId="500A79D6" w14:textId="3CF0DABD" w:rsidR="005C626A" w:rsidRPr="004B613C" w:rsidRDefault="005C626A" w:rsidP="004B613C">
      <w:pPr>
        <w:spacing w:after="0"/>
        <w:rPr>
          <w:sz w:val="24"/>
          <w:szCs w:val="24"/>
        </w:rPr>
      </w:pPr>
    </w:p>
    <w:p w14:paraId="7F044FE2" w14:textId="789193E3" w:rsidR="005C626A" w:rsidRPr="004B613C" w:rsidRDefault="005C626A" w:rsidP="004B613C">
      <w:pPr>
        <w:spacing w:after="0"/>
        <w:rPr>
          <w:b/>
          <w:sz w:val="24"/>
          <w:szCs w:val="24"/>
        </w:rPr>
      </w:pPr>
      <w:r w:rsidRPr="004B613C">
        <w:rPr>
          <w:b/>
          <w:sz w:val="24"/>
          <w:szCs w:val="24"/>
        </w:rPr>
        <w:t>Classes and Workshops:</w:t>
      </w:r>
    </w:p>
    <w:p w14:paraId="6EA1CFE2" w14:textId="47AAC629" w:rsidR="000575C7" w:rsidRPr="004B613C" w:rsidRDefault="000575C7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Tyke has some exciting workshops in the works for 2019</w:t>
      </w:r>
      <w:r w:rsidR="006E388B" w:rsidRPr="004B613C">
        <w:rPr>
          <w:sz w:val="24"/>
          <w:szCs w:val="24"/>
        </w:rPr>
        <w:t>.  Watch the classes page on the website for possible workshops in hand building, sculpture and raku coming to your guild this year.</w:t>
      </w:r>
    </w:p>
    <w:p w14:paraId="64FDC22F" w14:textId="77777777" w:rsidR="006E388B" w:rsidRPr="004B613C" w:rsidRDefault="006E388B" w:rsidP="004B613C">
      <w:pPr>
        <w:spacing w:after="0"/>
        <w:rPr>
          <w:sz w:val="24"/>
          <w:szCs w:val="24"/>
        </w:rPr>
      </w:pPr>
    </w:p>
    <w:p w14:paraId="1F27C613" w14:textId="6D04A426" w:rsidR="006E388B" w:rsidRPr="004B613C" w:rsidRDefault="000575C7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Class student survey results were evaluated.  Tyke will be taking the responses into consideration in order to further enhance the class experience for our student population.</w:t>
      </w:r>
      <w:r w:rsidR="006E388B" w:rsidRPr="004B613C">
        <w:rPr>
          <w:sz w:val="24"/>
          <w:szCs w:val="24"/>
        </w:rPr>
        <w:t xml:space="preserve">  Tom will be communicating some firing schedule considerations in conjunction with a modification in the </w:t>
      </w:r>
      <w:proofErr w:type="gramStart"/>
      <w:r w:rsidR="006E388B" w:rsidRPr="004B613C">
        <w:rPr>
          <w:sz w:val="24"/>
          <w:szCs w:val="24"/>
        </w:rPr>
        <w:t>class glazing</w:t>
      </w:r>
      <w:proofErr w:type="gramEnd"/>
      <w:r w:rsidR="006E388B" w:rsidRPr="004B613C">
        <w:rPr>
          <w:sz w:val="24"/>
          <w:szCs w:val="24"/>
        </w:rPr>
        <w:t xml:space="preserve"> schedule.</w:t>
      </w:r>
      <w:r w:rsidR="00805D93" w:rsidRPr="004B613C">
        <w:rPr>
          <w:sz w:val="24"/>
          <w:szCs w:val="24"/>
        </w:rPr>
        <w:t xml:space="preserve">  We will need to fire the class kiln in a timely manner, even if it is not full.</w:t>
      </w:r>
    </w:p>
    <w:p w14:paraId="3E264889" w14:textId="367B5C79" w:rsidR="006E388B" w:rsidRPr="004B613C" w:rsidRDefault="006E388B" w:rsidP="004B613C">
      <w:pPr>
        <w:spacing w:after="0"/>
        <w:rPr>
          <w:sz w:val="24"/>
          <w:szCs w:val="24"/>
        </w:rPr>
      </w:pPr>
    </w:p>
    <w:p w14:paraId="693B92EB" w14:textId="29E6DC3B" w:rsidR="005C626A" w:rsidRPr="004B613C" w:rsidRDefault="006E388B" w:rsidP="004B613C">
      <w:pPr>
        <w:spacing w:after="0"/>
        <w:rPr>
          <w:b/>
          <w:sz w:val="24"/>
          <w:szCs w:val="24"/>
        </w:rPr>
      </w:pPr>
      <w:r w:rsidRPr="004B613C">
        <w:rPr>
          <w:b/>
          <w:sz w:val="24"/>
          <w:szCs w:val="24"/>
        </w:rPr>
        <w:t>Other business:</w:t>
      </w:r>
    </w:p>
    <w:p w14:paraId="326E3551" w14:textId="58C190CC" w:rsidR="006E388B" w:rsidRPr="004B613C" w:rsidRDefault="005C626A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 xml:space="preserve">Tom will send out an email </w:t>
      </w:r>
      <w:r w:rsidR="006E388B" w:rsidRPr="004B613C">
        <w:rPr>
          <w:sz w:val="24"/>
          <w:szCs w:val="24"/>
        </w:rPr>
        <w:t>detailing</w:t>
      </w:r>
      <w:r w:rsidRPr="004B613C">
        <w:rPr>
          <w:sz w:val="24"/>
          <w:szCs w:val="24"/>
        </w:rPr>
        <w:t xml:space="preserve"> the </w:t>
      </w:r>
      <w:r w:rsidR="006E388B" w:rsidRPr="004B613C">
        <w:rPr>
          <w:sz w:val="24"/>
          <w:szCs w:val="24"/>
        </w:rPr>
        <w:t xml:space="preserve">board member </w:t>
      </w:r>
      <w:r w:rsidRPr="004B613C">
        <w:rPr>
          <w:sz w:val="24"/>
          <w:szCs w:val="24"/>
        </w:rPr>
        <w:t>positions that will open up</w:t>
      </w:r>
      <w:r w:rsidR="006E388B" w:rsidRPr="004B613C">
        <w:rPr>
          <w:sz w:val="24"/>
          <w:szCs w:val="24"/>
        </w:rPr>
        <w:t xml:space="preserve"> this spring</w:t>
      </w:r>
      <w:r w:rsidRPr="004B613C">
        <w:rPr>
          <w:sz w:val="24"/>
          <w:szCs w:val="24"/>
        </w:rPr>
        <w:t>.</w:t>
      </w:r>
    </w:p>
    <w:p w14:paraId="32D417B9" w14:textId="10F5D8B4" w:rsidR="006E388B" w:rsidRPr="004B613C" w:rsidRDefault="006E388B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Please consider serving the guild and sharing your talents (or learning new skills) to support the guild.</w:t>
      </w:r>
    </w:p>
    <w:p w14:paraId="428732BA" w14:textId="77777777" w:rsidR="006E388B" w:rsidRPr="004B613C" w:rsidRDefault="006E388B" w:rsidP="004B613C">
      <w:pPr>
        <w:spacing w:after="0"/>
        <w:rPr>
          <w:sz w:val="24"/>
          <w:szCs w:val="24"/>
        </w:rPr>
      </w:pPr>
    </w:p>
    <w:p w14:paraId="261A2E24" w14:textId="77777777" w:rsidR="006E388B" w:rsidRPr="004B613C" w:rsidRDefault="006E388B" w:rsidP="004B613C">
      <w:pPr>
        <w:spacing w:after="0"/>
        <w:rPr>
          <w:sz w:val="24"/>
          <w:szCs w:val="24"/>
        </w:rPr>
      </w:pPr>
    </w:p>
    <w:p w14:paraId="2994B647" w14:textId="57B1F265" w:rsidR="005C626A" w:rsidRPr="004B613C" w:rsidRDefault="005C626A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The meeting was adjourned.</w:t>
      </w:r>
    </w:p>
    <w:p w14:paraId="60ACEAF3" w14:textId="64BE5972" w:rsidR="006E388B" w:rsidRPr="004B613C" w:rsidRDefault="006E388B" w:rsidP="004B613C">
      <w:pPr>
        <w:spacing w:after="0"/>
        <w:rPr>
          <w:sz w:val="24"/>
          <w:szCs w:val="24"/>
        </w:rPr>
      </w:pPr>
    </w:p>
    <w:p w14:paraId="757A5D34" w14:textId="11F522B5" w:rsidR="006E388B" w:rsidRPr="004B613C" w:rsidRDefault="006E388B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Respectfully,</w:t>
      </w:r>
    </w:p>
    <w:p w14:paraId="0441473C" w14:textId="23EF7E3E" w:rsidR="006E388B" w:rsidRPr="004B613C" w:rsidRDefault="006E388B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 xml:space="preserve">Pam </w:t>
      </w:r>
      <w:proofErr w:type="spellStart"/>
      <w:r w:rsidRPr="004B613C">
        <w:rPr>
          <w:sz w:val="24"/>
          <w:szCs w:val="24"/>
        </w:rPr>
        <w:t>Vagge</w:t>
      </w:r>
      <w:proofErr w:type="spellEnd"/>
    </w:p>
    <w:p w14:paraId="35CAE6D7" w14:textId="48B89050" w:rsidR="006E388B" w:rsidRPr="004B613C" w:rsidRDefault="006E388B" w:rsidP="004B613C">
      <w:pPr>
        <w:spacing w:after="0"/>
        <w:rPr>
          <w:sz w:val="24"/>
          <w:szCs w:val="24"/>
        </w:rPr>
      </w:pPr>
      <w:r w:rsidRPr="004B613C">
        <w:rPr>
          <w:sz w:val="24"/>
          <w:szCs w:val="24"/>
        </w:rPr>
        <w:t>Marketing chairperson</w:t>
      </w:r>
    </w:p>
    <w:p w14:paraId="7EC50952" w14:textId="77777777" w:rsidR="005C626A" w:rsidRPr="004B613C" w:rsidRDefault="005C626A" w:rsidP="004B613C">
      <w:pPr>
        <w:spacing w:after="0"/>
        <w:rPr>
          <w:sz w:val="24"/>
          <w:szCs w:val="24"/>
        </w:rPr>
      </w:pPr>
    </w:p>
    <w:sectPr w:rsidR="005C626A" w:rsidRPr="004B613C" w:rsidSect="004B613C">
      <w:pgSz w:w="12240" w:h="15840"/>
      <w:pgMar w:top="0" w:right="1080" w:bottom="14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8C"/>
    <w:rsid w:val="000575C7"/>
    <w:rsid w:val="001B00EF"/>
    <w:rsid w:val="0020462A"/>
    <w:rsid w:val="00210C56"/>
    <w:rsid w:val="002901E0"/>
    <w:rsid w:val="002D6AE4"/>
    <w:rsid w:val="003332FE"/>
    <w:rsid w:val="003A1978"/>
    <w:rsid w:val="003C50D6"/>
    <w:rsid w:val="004B613C"/>
    <w:rsid w:val="005C626A"/>
    <w:rsid w:val="006E388B"/>
    <w:rsid w:val="00795EC6"/>
    <w:rsid w:val="00805D93"/>
    <w:rsid w:val="00D7488C"/>
    <w:rsid w:val="00E65DAF"/>
    <w:rsid w:val="00E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2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vagge</dc:creator>
  <cp:keywords/>
  <dc:description/>
  <cp:lastModifiedBy>Amy Nicholl</cp:lastModifiedBy>
  <cp:revision>4</cp:revision>
  <dcterms:created xsi:type="dcterms:W3CDTF">2019-01-22T19:51:00Z</dcterms:created>
  <dcterms:modified xsi:type="dcterms:W3CDTF">2019-01-29T19:55:00Z</dcterms:modified>
</cp:coreProperties>
</file>